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AA" w:rsidRPr="00AB50AA" w:rsidRDefault="00AB50AA" w:rsidP="00AB50AA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B50A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Показатели доступности и качества помощи в рамках программы государственных гарантий</w:t>
      </w:r>
    </w:p>
    <w:p w:rsidR="00AB50AA" w:rsidRPr="00AB50AA" w:rsidRDefault="00AB50AA" w:rsidP="00AB50AA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B50AA" w:rsidRPr="00AB50AA" w:rsidRDefault="00AB50AA" w:rsidP="00AB50AA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B50A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Постановление Правительства Калининградской области от 29 декабря 2018 г. N 805</w:t>
      </w:r>
      <w:r w:rsidRPr="00AB50A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br/>
        <w:t>"О территориальной программе государственных гарантий бесплатного оказания гражданам медицинской помощи в Калининградской области на 2019 год и на плановый период 2020 и 2021 годов"</w:t>
      </w:r>
    </w:p>
    <w:p w:rsidR="00AB50AA" w:rsidRPr="00AB50AA" w:rsidRDefault="00AB50AA" w:rsidP="00AB50AA">
      <w:pPr>
        <w:shd w:val="clear" w:color="auto" w:fill="FFFFFF"/>
        <w:spacing w:after="150" w:line="336" w:lineRule="atLeast"/>
        <w:outlineLvl w:val="3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 </w:t>
      </w:r>
    </w:p>
    <w:p w:rsidR="00AB50AA" w:rsidRPr="00AB50AA" w:rsidRDefault="00AB50AA" w:rsidP="00AB50AA">
      <w:pPr>
        <w:shd w:val="clear" w:color="auto" w:fill="FFFFFF"/>
        <w:spacing w:after="150" w:line="336" w:lineRule="atLeast"/>
        <w:outlineLvl w:val="3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proofErr w:type="gramStart"/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В соответствии с постановлением Правительства Российской Федерации от 10 декабря 2018 года N 1506 "О Программе государственных гарантий бесплатного оказания гражданам медицинской помощи на 2019 год и на плановый период 2020 и 2021 годов" и подпунктом 2 пункта 1 статьи Закона Калининградской области от 17 июня 2016 года N 538 "О здравоохранении в Калининградской области" в целях обеспечения конституционных прав</w:t>
      </w:r>
      <w:proofErr w:type="gramEnd"/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граждан Российской Федерации, проживающих на территории Калининградской области, на получение бесплатной медицинской помощи Правительство Калининградской области постановляет:</w:t>
      </w:r>
    </w:p>
    <w:p w:rsidR="00AB50AA" w:rsidRPr="00AB50AA" w:rsidRDefault="00AB50AA" w:rsidP="00AB50AA">
      <w:pPr>
        <w:shd w:val="clear" w:color="auto" w:fill="FFFFFF"/>
        <w:spacing w:after="150" w:line="336" w:lineRule="atLeast"/>
        <w:outlineLvl w:val="3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1. Утвердить прилагаемую территориальную программу государственных гарантий бесплатного </w:t>
      </w:r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оказания гражданам медицинской помощи в Калининградской области на 2019 год и на плановый период 2020 и 2021 годов.</w:t>
      </w:r>
    </w:p>
    <w:p w:rsidR="00AB50AA" w:rsidRPr="00AB50AA" w:rsidRDefault="00AB50AA" w:rsidP="00AB50A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2. Постановление вступает в силу с 01 января 2019 года и подлежит </w:t>
      </w:r>
      <w:hyperlink r:id="rId5" w:tooltip="Госгарант2019.pdf" w:history="1">
        <w:r w:rsidRPr="00AB50AA">
          <w:rPr>
            <w:rFonts w:ascii="Arial" w:eastAsia="Times New Roman" w:hAnsi="Arial" w:cs="Arial"/>
            <w:color w:val="FBA40D"/>
            <w:sz w:val="37"/>
            <w:szCs w:val="37"/>
            <w:bdr w:val="none" w:sz="0" w:space="0" w:color="auto" w:frame="1"/>
            <w:lang w:eastAsia="ru-RU"/>
          </w:rPr>
          <w:t>официальному опубликованию</w:t>
        </w:r>
      </w:hyperlink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.</w:t>
      </w:r>
    </w:p>
    <w:p w:rsidR="00AB50AA" w:rsidRPr="00AB50AA" w:rsidRDefault="00AB50AA" w:rsidP="00AB50AA">
      <w:pPr>
        <w:shd w:val="clear" w:color="auto" w:fill="FFFFFF"/>
        <w:spacing w:after="150" w:line="336" w:lineRule="atLeast"/>
        <w:outlineLvl w:val="3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AB50A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2369"/>
      </w:tblGrid>
      <w:tr w:rsidR="00AB50AA" w:rsidRPr="00AB50AA" w:rsidTr="00AB50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AA" w:rsidRPr="00AB50AA" w:rsidRDefault="00AB50AA" w:rsidP="00AB50A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AB50AA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Губернатор</w:t>
            </w:r>
            <w:r w:rsidRPr="00AB50AA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br/>
              <w:t>Калининградской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AA" w:rsidRPr="00AB50AA" w:rsidRDefault="00AB50AA" w:rsidP="00AB50AA">
            <w:pPr>
              <w:spacing w:after="150" w:line="336" w:lineRule="atLeast"/>
              <w:jc w:val="right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AB50AA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А.А. Алиханов</w:t>
            </w:r>
          </w:p>
        </w:tc>
      </w:tr>
    </w:tbl>
    <w:p w:rsidR="0024186C" w:rsidRPr="00AB50AA" w:rsidRDefault="00AB50AA" w:rsidP="00AB50AA">
      <w:bookmarkStart w:id="0" w:name="_GoBack"/>
      <w:bookmarkEnd w:id="0"/>
    </w:p>
    <w:sectPr w:rsidR="0024186C" w:rsidRPr="00AB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1F"/>
    <w:rsid w:val="002B208D"/>
    <w:rsid w:val="00AB50AA"/>
    <w:rsid w:val="00B0717B"/>
    <w:rsid w:val="00B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sk-cgb.ru/upload/medialibrary/172/1726de944d6bfaa713dfbb1972b506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2019-03-20T07:42:00Z</dcterms:created>
  <dcterms:modified xsi:type="dcterms:W3CDTF">2019-03-20T07:49:00Z</dcterms:modified>
</cp:coreProperties>
</file>